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DF" w:rsidRPr="002560E9" w:rsidRDefault="002560E9" w:rsidP="002560E9">
      <w:pPr>
        <w:jc w:val="center"/>
        <w:rPr>
          <w:rFonts w:ascii="Times New Roman" w:hAnsi="Times New Roman" w:cs="Times New Roman"/>
          <w:b/>
        </w:rPr>
      </w:pPr>
      <w:r w:rsidRPr="002560E9">
        <w:rPr>
          <w:rFonts w:ascii="Times New Roman" w:hAnsi="Times New Roman" w:cs="Times New Roman"/>
          <w:b/>
        </w:rPr>
        <w:t>BILJEŠKE UZ FINANCIJSKE IZVJEŠTAJE ZA RAZDOBLJE 01.siječanj - 31. prosinac 202</w:t>
      </w:r>
      <w:r w:rsidR="00785F6D">
        <w:rPr>
          <w:rFonts w:ascii="Times New Roman" w:hAnsi="Times New Roman" w:cs="Times New Roman"/>
          <w:b/>
        </w:rPr>
        <w:t>2.</w:t>
      </w:r>
    </w:p>
    <w:p w:rsidR="002560E9" w:rsidRDefault="002560E9" w:rsidP="002560E9">
      <w:pPr>
        <w:jc w:val="both"/>
      </w:pP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Osnivač Dječjeg vrtića Petar Pan je Grad Zagreb, a osnovna djelatnost propisana je Zakonom o predškolskom odgoju i naobrazbi čl.1. Zakona.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Obvezni smo kao proračunski korisnici voditi poslovne knjige prema važećim propisima za proračunske korisnike.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Dječji vrtić Petar Pan radi na pet lokacija: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Španovićeva</w:t>
      </w:r>
      <w:r w:rsidR="004909E5">
        <w:rPr>
          <w:rFonts w:ascii="Times New Roman" w:hAnsi="Times New Roman" w:cs="Times New Roman"/>
          <w:sz w:val="20"/>
          <w:szCs w:val="20"/>
        </w:rPr>
        <w:t xml:space="preserve"> 18, sedam odgojnih skupina</w:t>
      </w:r>
      <w:r w:rsidR="00C81131">
        <w:rPr>
          <w:rFonts w:ascii="Times New Roman" w:hAnsi="Times New Roman" w:cs="Times New Roman"/>
          <w:sz w:val="20"/>
          <w:szCs w:val="20"/>
        </w:rPr>
        <w:t xml:space="preserve"> 134</w:t>
      </w:r>
      <w:r>
        <w:rPr>
          <w:rFonts w:ascii="Times New Roman" w:hAnsi="Times New Roman" w:cs="Times New Roman"/>
          <w:sz w:val="20"/>
          <w:szCs w:val="20"/>
        </w:rPr>
        <w:t xml:space="preserve"> 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Kunišča</w:t>
      </w:r>
      <w:r w:rsidR="004909E5">
        <w:rPr>
          <w:rFonts w:ascii="Times New Roman" w:hAnsi="Times New Roman" w:cs="Times New Roman"/>
          <w:sz w:val="20"/>
          <w:szCs w:val="20"/>
        </w:rPr>
        <w:t xml:space="preserve">k 7,četiri odgojne skupine </w:t>
      </w:r>
      <w:r w:rsidR="00C81131">
        <w:rPr>
          <w:rFonts w:ascii="Times New Roman" w:hAnsi="Times New Roman" w:cs="Times New Roman"/>
          <w:sz w:val="20"/>
          <w:szCs w:val="20"/>
        </w:rPr>
        <w:t>69</w:t>
      </w:r>
      <w:r w:rsidR="004909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Graberje- Lendavs</w:t>
      </w:r>
      <w:r w:rsidR="004909E5">
        <w:rPr>
          <w:rFonts w:ascii="Times New Roman" w:hAnsi="Times New Roman" w:cs="Times New Roman"/>
          <w:sz w:val="20"/>
          <w:szCs w:val="20"/>
        </w:rPr>
        <w:t xml:space="preserve">ka 7, tri odgojne skupine </w:t>
      </w:r>
      <w:r w:rsidR="00C81131">
        <w:rPr>
          <w:rFonts w:ascii="Times New Roman" w:hAnsi="Times New Roman" w:cs="Times New Roman"/>
          <w:sz w:val="20"/>
          <w:szCs w:val="20"/>
        </w:rPr>
        <w:t>67</w:t>
      </w:r>
      <w:r w:rsidR="004909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Ilica 2</w:t>
      </w:r>
      <w:r w:rsidR="004909E5">
        <w:rPr>
          <w:rFonts w:ascii="Times New Roman" w:hAnsi="Times New Roman" w:cs="Times New Roman"/>
          <w:sz w:val="20"/>
          <w:szCs w:val="20"/>
        </w:rPr>
        <w:t xml:space="preserve">30, jedna odgojna skupina  </w:t>
      </w:r>
      <w:r w:rsidR="00C81131">
        <w:rPr>
          <w:rFonts w:ascii="Times New Roman" w:hAnsi="Times New Roman" w:cs="Times New Roman"/>
          <w:sz w:val="20"/>
          <w:szCs w:val="20"/>
        </w:rPr>
        <w:t xml:space="preserve">21 </w:t>
      </w:r>
      <w:r>
        <w:rPr>
          <w:rFonts w:ascii="Times New Roman" w:hAnsi="Times New Roman" w:cs="Times New Roman"/>
          <w:sz w:val="20"/>
          <w:szCs w:val="20"/>
        </w:rPr>
        <w:t xml:space="preserve"> 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Slovenska 13, </w:t>
      </w:r>
      <w:r w:rsidR="004909E5">
        <w:rPr>
          <w:rFonts w:ascii="Times New Roman" w:hAnsi="Times New Roman" w:cs="Times New Roman"/>
          <w:sz w:val="20"/>
          <w:szCs w:val="20"/>
        </w:rPr>
        <w:t xml:space="preserve">jedna odgojna skupina </w:t>
      </w:r>
      <w:r w:rsidR="00C81131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upisane djece</w:t>
      </w:r>
    </w:p>
    <w:p w:rsidR="004909E5" w:rsidRDefault="004909E5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Ukupno </w:t>
      </w:r>
      <w:r w:rsidR="00785F6D">
        <w:rPr>
          <w:rFonts w:ascii="Times New Roman" w:hAnsi="Times New Roman" w:cs="Times New Roman"/>
          <w:sz w:val="20"/>
          <w:szCs w:val="20"/>
        </w:rPr>
        <w:t>309</w:t>
      </w:r>
      <w:r>
        <w:rPr>
          <w:rFonts w:ascii="Times New Roman" w:hAnsi="Times New Roman" w:cs="Times New Roman"/>
          <w:sz w:val="20"/>
          <w:szCs w:val="20"/>
        </w:rPr>
        <w:t xml:space="preserve">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60E9" w:rsidRDefault="002560E9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dječjem vrtiću Petar Pan u 202</w:t>
      </w:r>
      <w:r w:rsidR="00785F6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godini prosječno je zaposleno </w:t>
      </w:r>
      <w:r w:rsidR="00785F6D">
        <w:rPr>
          <w:rFonts w:ascii="Times New Roman" w:hAnsi="Times New Roman" w:cs="Times New Roman"/>
          <w:sz w:val="20"/>
          <w:szCs w:val="20"/>
        </w:rPr>
        <w:t>76</w:t>
      </w:r>
      <w:r>
        <w:rPr>
          <w:rFonts w:ascii="Times New Roman" w:hAnsi="Times New Roman" w:cs="Times New Roman"/>
          <w:sz w:val="20"/>
          <w:szCs w:val="20"/>
        </w:rPr>
        <w:t xml:space="preserve"> zaposlenika. Ugovor na neodređeno ima  </w:t>
      </w:r>
      <w:r w:rsidR="00785F6D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zaposlenika, na određeno </w:t>
      </w:r>
      <w:r w:rsidR="00785F6D">
        <w:rPr>
          <w:rFonts w:ascii="Times New Roman" w:hAnsi="Times New Roman" w:cs="Times New Roman"/>
          <w:sz w:val="20"/>
          <w:szCs w:val="20"/>
        </w:rPr>
        <w:t>12</w:t>
      </w:r>
      <w:r w:rsidR="004909E5">
        <w:rPr>
          <w:rFonts w:ascii="Times New Roman" w:hAnsi="Times New Roman" w:cs="Times New Roman"/>
          <w:sz w:val="20"/>
          <w:szCs w:val="20"/>
        </w:rPr>
        <w:t xml:space="preserve"> </w:t>
      </w:r>
      <w:r w:rsidR="00B26E8C">
        <w:rPr>
          <w:rFonts w:ascii="Times New Roman" w:hAnsi="Times New Roman" w:cs="Times New Roman"/>
          <w:sz w:val="20"/>
          <w:szCs w:val="20"/>
        </w:rPr>
        <w:t xml:space="preserve">zaposlenika </w:t>
      </w:r>
      <w:r>
        <w:rPr>
          <w:rFonts w:ascii="Times New Roman" w:hAnsi="Times New Roman" w:cs="Times New Roman"/>
          <w:sz w:val="20"/>
          <w:szCs w:val="20"/>
        </w:rPr>
        <w:t>(zamjene)</w:t>
      </w:r>
      <w:r w:rsidR="00B26E8C">
        <w:rPr>
          <w:rFonts w:ascii="Times New Roman" w:hAnsi="Times New Roman" w:cs="Times New Roman"/>
          <w:sz w:val="20"/>
          <w:szCs w:val="20"/>
        </w:rPr>
        <w:t xml:space="preserve">. Imamo tri stručna suradnika savjetnika, te </w:t>
      </w:r>
      <w:r w:rsidR="004909E5">
        <w:rPr>
          <w:rFonts w:ascii="Times New Roman" w:hAnsi="Times New Roman" w:cs="Times New Roman"/>
          <w:sz w:val="20"/>
          <w:szCs w:val="20"/>
        </w:rPr>
        <w:t>dva odgajatelja mentora</w:t>
      </w:r>
      <w:r w:rsidR="007722E7">
        <w:rPr>
          <w:rFonts w:ascii="Times New Roman" w:hAnsi="Times New Roman" w:cs="Times New Roman"/>
          <w:sz w:val="20"/>
          <w:szCs w:val="20"/>
        </w:rPr>
        <w:t>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Napominjemo da je objekt Graberje-Lendavska 7 počeo s radom </w:t>
      </w:r>
      <w:r w:rsidR="004909E5">
        <w:rPr>
          <w:rFonts w:ascii="Times New Roman" w:hAnsi="Times New Roman" w:cs="Times New Roman"/>
          <w:sz w:val="20"/>
          <w:szCs w:val="20"/>
        </w:rPr>
        <w:t>10.04.2009</w:t>
      </w:r>
      <w:r w:rsidR="00CD42D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te s obzirom na vlasništvo utvrđeni smo kao korisnici te se evidencije vode vanbilančno.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Podaci u financijskim izvještajima prezentirani su u hrvatskim kunama kao izvješt</w:t>
      </w:r>
      <w:r w:rsidR="00785F6D">
        <w:rPr>
          <w:rFonts w:ascii="Times New Roman" w:hAnsi="Times New Roman" w:cs="Times New Roman"/>
          <w:sz w:val="20"/>
          <w:szCs w:val="20"/>
        </w:rPr>
        <w:t>ajnoj valuti Republike Hrvatske do 31.12.2022. godine.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PRIHODI</w:t>
      </w:r>
    </w:p>
    <w:p w:rsidR="00B26E8C" w:rsidRDefault="00B26E8C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Prihodi poslovanja od Gradskog ureda za obrazovanje Grada Zagreba za redovito poslovanje</w:t>
      </w:r>
    </w:p>
    <w:p w:rsidR="00B26E8C" w:rsidRDefault="00B26E8C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Prihodi poslovanja iz državnog proračuna Ministarstva znanosti i obrazovanja</w:t>
      </w:r>
    </w:p>
    <w:p w:rsidR="00E029B5" w:rsidRDefault="00E029B5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poslovanja od međunarodnih organizacija te institucija i tijela EU (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>+ projekti)</w:t>
      </w:r>
    </w:p>
    <w:p w:rsidR="002F1A75" w:rsidRDefault="002F1A75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Prihodi od imovine (kamate na oročena sredstva)</w:t>
      </w:r>
    </w:p>
    <w:p w:rsidR="00E029B5" w:rsidRPr="00E029B5" w:rsidRDefault="00B26E8C" w:rsidP="00E029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Vlastiti prihodi po fakturnoj vrijednosti: prihod od posebnih programa u sklopu redovitog programa, priho</w:t>
      </w:r>
      <w:r w:rsidR="002F1A75">
        <w:rPr>
          <w:rFonts w:ascii="Times New Roman" w:hAnsi="Times New Roman" w:cs="Times New Roman"/>
          <w:sz w:val="20"/>
          <w:szCs w:val="20"/>
        </w:rPr>
        <w:t>d od kraćih programa</w:t>
      </w:r>
      <w:r w:rsidR="00E029B5">
        <w:rPr>
          <w:rFonts w:ascii="Times New Roman" w:hAnsi="Times New Roman" w:cs="Times New Roman"/>
          <w:sz w:val="20"/>
          <w:szCs w:val="20"/>
        </w:rPr>
        <w:t xml:space="preserve">, , </w:t>
      </w:r>
      <w:r w:rsidRPr="00E029B5">
        <w:rPr>
          <w:rFonts w:ascii="Times New Roman" w:hAnsi="Times New Roman" w:cs="Times New Roman"/>
          <w:sz w:val="20"/>
          <w:szCs w:val="20"/>
        </w:rPr>
        <w:t>ostale prihode po posebnim propisima</w:t>
      </w:r>
    </w:p>
    <w:p w:rsidR="00B26E8C" w:rsidRPr="00E029B5" w:rsidRDefault="00B26E8C" w:rsidP="00127B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9B5">
        <w:rPr>
          <w:rFonts w:ascii="Times New Roman" w:hAnsi="Times New Roman" w:cs="Times New Roman"/>
          <w:sz w:val="20"/>
          <w:szCs w:val="20"/>
        </w:rPr>
        <w:t>Ostali prihodi po posebnim propisima su : p</w:t>
      </w:r>
      <w:r w:rsidR="00E029B5" w:rsidRPr="00E029B5">
        <w:rPr>
          <w:rFonts w:ascii="Times New Roman" w:hAnsi="Times New Roman" w:cs="Times New Roman"/>
          <w:sz w:val="20"/>
          <w:szCs w:val="20"/>
        </w:rPr>
        <w:t>rihodi za prehranu zaposlenika (samo u siječnju naplata za prosinac 2021. godine)</w:t>
      </w:r>
      <w:r w:rsidR="00E029B5">
        <w:rPr>
          <w:rFonts w:ascii="Times New Roman" w:hAnsi="Times New Roman" w:cs="Times New Roman"/>
          <w:sz w:val="20"/>
          <w:szCs w:val="20"/>
        </w:rPr>
        <w:t>, prihodi od uplate roditelja za redova program ( doznačuje Gradski ured za obrazovanje koristi se za isplatu plaće)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RASHODI</w:t>
      </w:r>
    </w:p>
    <w:p w:rsidR="00B26E8C" w:rsidRDefault="00B26E8C" w:rsidP="00B26E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Poslovni rashodi obuhvaćaju sve materijalne rashode, rashode za zaposlene i ostale poslovne rashode</w:t>
      </w:r>
    </w:p>
    <w:p w:rsidR="00B26E8C" w:rsidRDefault="00B26E8C" w:rsidP="00B26E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Financijski rashodi obuhvaćaju bankarske usluge, usluge platnog prometa i kamate na primljene zajmove</w:t>
      </w:r>
    </w:p>
    <w:p w:rsidR="00B26E8C" w:rsidRDefault="00B26E8C" w:rsidP="00B26E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Rashodi za nabavu nefinancijske imovine</w:t>
      </w:r>
    </w:p>
    <w:p w:rsidR="00B26E8C" w:rsidRDefault="00B26E8C" w:rsidP="00B26E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Izdaci za financijsku imovinu </w:t>
      </w:r>
    </w:p>
    <w:p w:rsidR="00B26E8C" w:rsidRDefault="00B26E8C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REZULTAT POSLOVANJA FINANCIJSKE GODINE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razlike ukupnih prihoda i ukupnih rashoda proizlazi rezultat poslovanja u tekućoj financijskoj godini. Za razdoblje 01.-12./202</w:t>
      </w:r>
      <w:r w:rsidR="00E029B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poslovanja sastoje se od slijedećeg </w:t>
      </w:r>
      <w:r w:rsidR="00DF0892">
        <w:rPr>
          <w:rFonts w:ascii="Times New Roman" w:hAnsi="Times New Roman" w:cs="Times New Roman"/>
          <w:sz w:val="20"/>
          <w:szCs w:val="20"/>
        </w:rPr>
        <w:t>:</w:t>
      </w:r>
    </w:p>
    <w:p w:rsidR="00DF0892" w:rsidRDefault="00DF0892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"/>
        <w:gridCol w:w="4290"/>
        <w:gridCol w:w="2414"/>
      </w:tblGrid>
      <w:tr w:rsidR="00F03457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Prihod iz proračuna za financ.redovite djelatn.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2F1A75" w:rsidRDefault="00E029B5" w:rsidP="00A57E43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A75">
              <w:rPr>
                <w:rFonts w:ascii="Times New Roman" w:hAnsi="Times New Roman" w:cs="Times New Roman"/>
                <w:i/>
                <w:sz w:val="20"/>
                <w:szCs w:val="20"/>
              </w:rPr>
              <w:t>9.419.446,71</w:t>
            </w:r>
          </w:p>
        </w:tc>
      </w:tr>
      <w:tr w:rsidR="00F03457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Prihod od tekućih pomoći iz državnog proračuna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57" w:rsidRPr="002F1A75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457" w:rsidRPr="002F1A75" w:rsidRDefault="00E029B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A75">
              <w:rPr>
                <w:rFonts w:ascii="Times New Roman" w:hAnsi="Times New Roman" w:cs="Times New Roman"/>
                <w:i/>
                <w:sz w:val="20"/>
                <w:szCs w:val="20"/>
              </w:rPr>
              <w:t>123.880,00</w:t>
            </w:r>
          </w:p>
        </w:tc>
      </w:tr>
      <w:tr w:rsidR="00F03457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A57E43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2F1A75" w:rsidRDefault="00E029B5" w:rsidP="00A57E43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A75">
              <w:rPr>
                <w:rFonts w:ascii="Times New Roman" w:hAnsi="Times New Roman" w:cs="Times New Roman"/>
                <w:i/>
                <w:sz w:val="20"/>
                <w:szCs w:val="20"/>
              </w:rPr>
              <w:t>264.195,90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Prihod </w:t>
            </w: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od imovine-kamate na račune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2F1A75" w:rsidRDefault="002F1A75" w:rsidP="004063D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A75">
              <w:rPr>
                <w:rFonts w:ascii="Times New Roman" w:hAnsi="Times New Roman" w:cs="Times New Roman"/>
                <w:i/>
                <w:sz w:val="20"/>
                <w:szCs w:val="20"/>
              </w:rPr>
              <w:t>1,78</w:t>
            </w:r>
          </w:p>
        </w:tc>
      </w:tr>
      <w:tr w:rsidR="002F1A75" w:rsidRPr="00F03457" w:rsidTr="002F1A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Vlastiti prihodi ukupno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2F1A75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A75">
              <w:rPr>
                <w:rFonts w:ascii="Times New Roman" w:hAnsi="Times New Roman" w:cs="Times New Roman"/>
                <w:i/>
                <w:sz w:val="20"/>
                <w:szCs w:val="20"/>
              </w:rPr>
              <w:t>111.085,00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prihodi</w:t>
            </w: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2F1A75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A75">
              <w:rPr>
                <w:rFonts w:ascii="Times New Roman" w:hAnsi="Times New Roman" w:cs="Times New Roman"/>
                <w:i/>
                <w:sz w:val="20"/>
                <w:szCs w:val="20"/>
              </w:rPr>
              <w:t>1.362.424,02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Ukupni prihod: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A75" w:rsidRPr="00F03457" w:rsidRDefault="002F1A75" w:rsidP="002F1A75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11.281.033,41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A57E4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4063D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0892" w:rsidRDefault="00DF0892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Ukupni rashodi poslovanja razred 3/4/5</w:t>
      </w: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"/>
        <w:gridCol w:w="4290"/>
        <w:gridCol w:w="2556"/>
      </w:tblGrid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2F1A75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9.522.803,62</w:t>
            </w:r>
          </w:p>
        </w:tc>
      </w:tr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Materijal i usluge redovitog poslovanja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2F1A75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1.967.513,34</w:t>
            </w:r>
          </w:p>
        </w:tc>
      </w:tr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2F1A75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5.043,56</w:t>
            </w:r>
          </w:p>
        </w:tc>
      </w:tr>
      <w:tr w:rsidR="00623B6E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6E" w:rsidRPr="00176B50" w:rsidRDefault="00623B6E" w:rsidP="00176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6E" w:rsidRPr="00176B50" w:rsidRDefault="00623B6E" w:rsidP="00176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6E" w:rsidRDefault="00623B6E" w:rsidP="00176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9.872,51</w:t>
            </w:r>
          </w:p>
        </w:tc>
      </w:tr>
      <w:tr w:rsidR="00176B50" w:rsidRPr="00176B50" w:rsidTr="001B14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B6E" w:rsidRPr="00623B6E" w:rsidRDefault="00623B6E" w:rsidP="00176B5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11.505.233,03</w:t>
            </w:r>
            <w:bookmarkStart w:id="0" w:name="_GoBack"/>
            <w:bookmarkEnd w:id="0"/>
          </w:p>
        </w:tc>
      </w:tr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Pr="00176B50" w:rsidRDefault="00176B50" w:rsidP="00176B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B50">
        <w:rPr>
          <w:rFonts w:ascii="Times New Roman" w:hAnsi="Times New Roman" w:cs="Times New Roman"/>
          <w:sz w:val="20"/>
          <w:szCs w:val="20"/>
        </w:rPr>
        <w:t>Podaci za popunjavanje financijskih izvještaja izrađeni su na temelju podataka sadržanih u Glavnoj knjizi iz informatičkog programa Ustanove. Ind</w:t>
      </w:r>
      <w:r>
        <w:rPr>
          <w:rFonts w:ascii="Times New Roman" w:hAnsi="Times New Roman" w:cs="Times New Roman"/>
          <w:sz w:val="20"/>
          <w:szCs w:val="20"/>
        </w:rPr>
        <w:t xml:space="preserve">eks praćenja pokazuje </w:t>
      </w:r>
      <w:r w:rsidR="00A1418A">
        <w:rPr>
          <w:rFonts w:ascii="Times New Roman" w:hAnsi="Times New Roman" w:cs="Times New Roman"/>
          <w:sz w:val="20"/>
          <w:szCs w:val="20"/>
        </w:rPr>
        <w:t>blagi rast rashoda što odgovara trenutnoj inflaciji i krizi u cijelom svijetu.</w:t>
      </w:r>
    </w:p>
    <w:p w:rsidR="00176B50" w:rsidRPr="00176B50" w:rsidRDefault="00176B50" w:rsidP="00176B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Pr="00176B50" w:rsidRDefault="00176B50" w:rsidP="00176B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B50">
        <w:rPr>
          <w:rFonts w:ascii="Times New Roman" w:hAnsi="Times New Roman" w:cs="Times New Roman"/>
          <w:sz w:val="20"/>
          <w:szCs w:val="20"/>
        </w:rPr>
        <w:t>Bilješke uz Obrazac izvještaj o prihodima  i rashodima, primicima i izdacima</w:t>
      </w:r>
    </w:p>
    <w:p w:rsidR="00E1531A" w:rsidRDefault="00A1418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418A" w:rsidRDefault="00A1418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ŠIFRA:</w:t>
      </w:r>
    </w:p>
    <w:p w:rsidR="00A1418A" w:rsidRDefault="00A1418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636 – isplata zaostataka iz 2021. godine te cijele 2022. godine pomoći za djecu s teškoćama, predškolsku djecu i djecu s teškoćama </w:t>
      </w:r>
    </w:p>
    <w:p w:rsidR="001E648E" w:rsidRDefault="001E648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641- imali smo veći iznos oročenih sredstava</w:t>
      </w:r>
    </w:p>
    <w:p w:rsidR="001E648E" w:rsidRDefault="001E648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652- veći iznos uplata roditelja za redovan program</w:t>
      </w:r>
    </w:p>
    <w:p w:rsidR="001E648E" w:rsidRDefault="001E648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661- početkom godine zbog korona mjera rjeđe su se provodili </w:t>
      </w:r>
      <w:r w:rsidR="00027FEF">
        <w:rPr>
          <w:rFonts w:ascii="Times New Roman" w:hAnsi="Times New Roman" w:cs="Times New Roman"/>
          <w:sz w:val="20"/>
          <w:szCs w:val="20"/>
        </w:rPr>
        <w:t xml:space="preserve">dodatni i kraći </w:t>
      </w:r>
      <w:r>
        <w:rPr>
          <w:rFonts w:ascii="Times New Roman" w:hAnsi="Times New Roman" w:cs="Times New Roman"/>
          <w:sz w:val="20"/>
          <w:szCs w:val="20"/>
        </w:rPr>
        <w:t xml:space="preserve">programi </w:t>
      </w:r>
      <w:r w:rsidR="00027FEF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smo imali smanjenu naplatu</w:t>
      </w:r>
    </w:p>
    <w:p w:rsidR="001E648E" w:rsidRDefault="001E648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663- u ovoj godini nismo imali donacija</w:t>
      </w: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671- prošle godine obnavljao se objekt </w:t>
      </w:r>
      <w:proofErr w:type="spellStart"/>
      <w:r>
        <w:rPr>
          <w:rFonts w:ascii="Times New Roman" w:hAnsi="Times New Roman" w:cs="Times New Roman"/>
          <w:sz w:val="20"/>
          <w:szCs w:val="20"/>
        </w:rPr>
        <w:t>Kunišćak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 smo imali nabavu opreme, u ovoj godini Gradski ured za obrazovanje doznačio je novac za jedini račun koji je ostao iz 2021. godine</w:t>
      </w: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312- povećanje iznosa božićnice u 2022. godini</w:t>
      </w: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3211- završetak korona mjera u 2022. godini omogućio je veći broj službenih putovanja koja moramo ostvarivati zbog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>+ projekta u kojem sudjelujemo</w:t>
      </w: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3213- veći broj stručnih usavršavanja zaposlenika zbog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+ projekta </w:t>
      </w:r>
    </w:p>
    <w:p w:rsidR="00D06C2E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3221- veća potreba za nabavom uredskog materijala (papiri, bilježnice, olovke)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3222- veća cijena namirnica u 2022. godini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3225- nabava igračaka i sitnog inventara za grupe za djecu s teškoćama, darovitu djecu i predškolsku djecu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3227-u ovoj godini nismo nabavljali radnu odjeću i obuću jer je ista nabavljena u prosincu 2021. godine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3232- rjeđe kvarenje strojeva i opreme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3233- objavu natječaja za ravnatelja smo platili po ovom kontu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3235- skuplji najam printera</w:t>
      </w:r>
    </w:p>
    <w:p w:rsidR="00F31535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3239- usluge tehničke zaštite objekta </w:t>
      </w:r>
      <w:proofErr w:type="spellStart"/>
      <w:r>
        <w:rPr>
          <w:rFonts w:ascii="Times New Roman" w:hAnsi="Times New Roman" w:cs="Times New Roman"/>
          <w:sz w:val="20"/>
          <w:szCs w:val="20"/>
        </w:rPr>
        <w:t>Kunišćak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koju nismo plaćali u 2021. godini zbog obnove objekta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3292- smanjeni broj polica osiguranja koji plaćamo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3293- iskoristili smo planirani iznos za reprezentativne troškove koje smo planirali zbog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+ projekta 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3294-pretplata za časopis RRIF potreban kako bi računovodstveni djelatnici mogli pratit nove zakone i promjene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3433- Gradski ured za obrazovanje ne doznačuje sredstva za podmirenje računa na vrijeme te zbog kašnjenja u plaćanju dobavljači obračunavaju zatezne kamate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96- veći broj dodatnih i kraćih programa za koji su uplatnice obračunate na datum 31.12.2022.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7211- češće uplate za stambene kredite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4221- u ovoj godini nismo imali nabavu uredske opreme i namještaja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4223- nabava motorne kosilice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4221-prošle godine zbog opremanja obnovljenog objekta na </w:t>
      </w:r>
      <w:proofErr w:type="spellStart"/>
      <w:r>
        <w:rPr>
          <w:rFonts w:ascii="Times New Roman" w:hAnsi="Times New Roman" w:cs="Times New Roman"/>
          <w:sz w:val="20"/>
          <w:szCs w:val="20"/>
        </w:rPr>
        <w:t>Kunišćaku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nabavila se veća količina uređaja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11P- zbog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+ projekta krajem prosinca 2022. godine isplaćena su nam sredstva </w:t>
      </w:r>
    </w:p>
    <w:p w:rsidR="00027FEF" w:rsidRDefault="00027FEF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63612- isplata zaostalih sredstva iz 2021. te cjelokupnih za 2022. godinu od Ministarstva za djecu s TUR, predškolsku i darovitu</w:t>
      </w:r>
    </w:p>
    <w:p w:rsidR="00027FEF" w:rsidRDefault="00027FEF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31214- veći broj djelatnika otišao u mirovinu u odnosu na 2021. godinu</w:t>
      </w: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648E" w:rsidRDefault="001E648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418A" w:rsidRDefault="00A1418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Pr="00E1531A" w:rsidRDefault="00E1531A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Pr="00E1531A" w:rsidRDefault="00E1531A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Default="00E1531A" w:rsidP="00E1531A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1531A">
        <w:rPr>
          <w:rFonts w:ascii="Times New Roman" w:hAnsi="Times New Roman" w:cs="Times New Roman"/>
          <w:i/>
          <w:sz w:val="20"/>
          <w:szCs w:val="20"/>
          <w:u w:val="single"/>
        </w:rPr>
        <w:t>Bilješke uz obrazac Bilanca</w:t>
      </w:r>
    </w:p>
    <w:p w:rsidR="00242415" w:rsidRPr="00E1531A" w:rsidRDefault="00242415" w:rsidP="00E1531A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E1531A" w:rsidRDefault="00D52330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B002</w:t>
      </w:r>
      <w:r w:rsidR="00E1531A" w:rsidRPr="00E1531A">
        <w:rPr>
          <w:rFonts w:ascii="Times New Roman" w:hAnsi="Times New Roman" w:cs="Times New Roman"/>
          <w:sz w:val="20"/>
          <w:szCs w:val="20"/>
        </w:rPr>
        <w:t xml:space="preserve"> –nefinancijska imovina – odstupanje i razlika stanja imovine na početku i kraju proračunske godine je nakon obračuna amortizacije dugotrajne nematerijalne imovine i povećanj</w:t>
      </w:r>
      <w:r w:rsidR="00B64BC1">
        <w:rPr>
          <w:rFonts w:ascii="Times New Roman" w:hAnsi="Times New Roman" w:cs="Times New Roman"/>
          <w:sz w:val="20"/>
          <w:szCs w:val="20"/>
        </w:rPr>
        <w:t>a ispravka vrijednosti neznatna.  Imali smo i nabavu</w:t>
      </w:r>
      <w:r w:rsidR="00242415">
        <w:rPr>
          <w:rFonts w:ascii="Times New Roman" w:hAnsi="Times New Roman" w:cs="Times New Roman"/>
          <w:sz w:val="20"/>
          <w:szCs w:val="20"/>
        </w:rPr>
        <w:t xml:space="preserve"> osnovnih sredstava za objekt </w:t>
      </w:r>
      <w:proofErr w:type="spellStart"/>
      <w:r w:rsidR="00242415">
        <w:rPr>
          <w:rFonts w:ascii="Times New Roman" w:hAnsi="Times New Roman" w:cs="Times New Roman"/>
          <w:sz w:val="20"/>
          <w:szCs w:val="20"/>
        </w:rPr>
        <w:t>Kuniščak</w:t>
      </w:r>
      <w:proofErr w:type="spellEnd"/>
      <w:r w:rsidR="00242415">
        <w:rPr>
          <w:rFonts w:ascii="Times New Roman" w:hAnsi="Times New Roman" w:cs="Times New Roman"/>
          <w:sz w:val="20"/>
          <w:szCs w:val="20"/>
        </w:rPr>
        <w:t xml:space="preserve"> koja su nabavljena 2021. godine no podatke za knjiženje smo od Gradskog ureda za financije dobili u 2022. godini.</w:t>
      </w:r>
    </w:p>
    <w:p w:rsidR="00B64BC1" w:rsidRDefault="00B64BC1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4BC1" w:rsidRDefault="00B64BC1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4BC1" w:rsidRPr="00E1531A" w:rsidRDefault="00B64BC1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Pr="00E1531A" w:rsidRDefault="00EC635F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1531A" w:rsidRPr="00E1531A">
        <w:rPr>
          <w:rFonts w:ascii="Times New Roman" w:hAnsi="Times New Roman" w:cs="Times New Roman"/>
          <w:sz w:val="20"/>
          <w:szCs w:val="20"/>
        </w:rPr>
        <w:t xml:space="preserve"> –Financijska imovina</w:t>
      </w:r>
    </w:p>
    <w:tbl>
      <w:tblPr>
        <w:tblStyle w:val="TableGrid"/>
        <w:tblW w:w="9830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921"/>
        <w:gridCol w:w="4811"/>
        <w:gridCol w:w="3098"/>
      </w:tblGrid>
      <w:tr w:rsidR="00E1531A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1A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1A" w:rsidRPr="00E1531A" w:rsidRDefault="00E1531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Stanje novca na transakcijskom računu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1A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202.684,72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Potraživanje za bolovanja na teret HZZO-a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21.333,02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Potraž. za prihode poslovanja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846.125,52</w:t>
            </w:r>
          </w:p>
        </w:tc>
      </w:tr>
      <w:tr w:rsidR="00C81131" w:rsidRPr="00E1531A" w:rsidTr="00D52330">
        <w:trPr>
          <w:trHeight w:val="132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DD6F7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Ukupne obaveze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999.236,99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DD6F7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Obaveze za zaposlene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794.782,53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Obaveze za materijalne rashode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192.223,49</w:t>
            </w:r>
          </w:p>
        </w:tc>
      </w:tr>
      <w:tr w:rsidR="00C81131" w:rsidRPr="00E1531A" w:rsidTr="00D52330">
        <w:trPr>
          <w:trHeight w:val="265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Obaveze za financijske rashode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725,81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Ostale tekuće obaveze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11.505,16</w:t>
            </w:r>
          </w:p>
        </w:tc>
      </w:tr>
      <w:tr w:rsidR="00D52330" w:rsidRPr="00E1531A" w:rsidTr="00D52330">
        <w:trPr>
          <w:trHeight w:val="59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30" w:rsidRPr="00E1531A" w:rsidRDefault="00D52330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30" w:rsidRPr="00E1531A" w:rsidRDefault="00D52330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30" w:rsidRPr="00E1531A" w:rsidRDefault="00D52330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531A" w:rsidRDefault="00E1531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24241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129- veći iznos potraživanja od HZZO-a kao posljedica porasta dugotrajnijih bolovanja</w:t>
      </w:r>
    </w:p>
    <w:p w:rsidR="00242415" w:rsidRDefault="0024241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165-  prema Uputi za evidentiranje naplate redovnog programa u predškolskim ustanovama Grada Zagreba proknjiženo je zaduženje od 2004. godine do 2020. uz mjesečna zaduženja koja se evidentiraju u poslovnim </w:t>
      </w:r>
      <w:r>
        <w:rPr>
          <w:rFonts w:ascii="Times New Roman" w:hAnsi="Times New Roman" w:cs="Times New Roman"/>
          <w:sz w:val="20"/>
          <w:szCs w:val="20"/>
        </w:rPr>
        <w:lastRenderedPageBreak/>
        <w:t>knjigama. Na kraju godine po toj osnovi ustanova ima potraživanja prema roditeljima/starateljima u iznosu od 715.943,00 i potraživanja od proračuna za sredstva koja su uplaćena, a još nisu usmjerena prema vrtiću u iznosu 104.450,02kn</w:t>
      </w:r>
    </w:p>
    <w:p w:rsidR="000A4317" w:rsidRDefault="000A431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92221- manjak prihoda poslovanja zbog neredovitih isplata financijskih sredstava od strane Gradskog ureda za obrazovanje povećao se manjak prihoda</w:t>
      </w:r>
    </w:p>
    <w:p w:rsidR="000A4317" w:rsidRDefault="000A431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16721- potraživanja od roditelja za pohađanje redovitog programa koja nam nisu doznačena</w:t>
      </w:r>
    </w:p>
    <w:p w:rsidR="000A4317" w:rsidRDefault="000A431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23D- smanjenje dospjelih rashoda koja nisu podmirena u odnosu na 2021. godinu</w:t>
      </w:r>
    </w:p>
    <w:p w:rsidR="000A4317" w:rsidRDefault="000A431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23958- redoviti povrat sredstava za bolovanje na teret HZZO-a prema proračunu Grada Zagreba</w:t>
      </w:r>
    </w:p>
    <w:p w:rsidR="00B64BC1" w:rsidRDefault="00B64BC1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sz w:val="20"/>
          <w:szCs w:val="20"/>
        </w:rPr>
        <w:t xml:space="preserve">Dječji vrtić </w:t>
      </w:r>
      <w:r>
        <w:rPr>
          <w:rFonts w:ascii="Times New Roman" w:hAnsi="Times New Roman" w:cs="Times New Roman"/>
          <w:sz w:val="20"/>
          <w:szCs w:val="20"/>
        </w:rPr>
        <w:t>Petar Pan</w:t>
      </w:r>
      <w:r w:rsidRPr="0037615F">
        <w:rPr>
          <w:rFonts w:ascii="Times New Roman" w:hAnsi="Times New Roman" w:cs="Times New Roman"/>
          <w:sz w:val="20"/>
          <w:szCs w:val="20"/>
        </w:rPr>
        <w:t xml:space="preserve"> u 20</w:t>
      </w:r>
      <w:r w:rsidR="00C81131">
        <w:rPr>
          <w:rFonts w:ascii="Times New Roman" w:hAnsi="Times New Roman" w:cs="Times New Roman"/>
          <w:sz w:val="20"/>
          <w:szCs w:val="20"/>
        </w:rPr>
        <w:t>22</w:t>
      </w:r>
      <w:r w:rsidRPr="0037615F">
        <w:rPr>
          <w:rFonts w:ascii="Times New Roman" w:hAnsi="Times New Roman" w:cs="Times New Roman"/>
          <w:sz w:val="20"/>
          <w:szCs w:val="20"/>
        </w:rPr>
        <w:t xml:space="preserve">. godini; ostvarivao je vlastite prihode od slijedećih programa: </w:t>
      </w: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b/>
          <w:sz w:val="20"/>
          <w:szCs w:val="20"/>
        </w:rPr>
        <w:t>Posebni 10-satni program engleski jezik</w:t>
      </w:r>
      <w:r w:rsidRPr="0037615F">
        <w:rPr>
          <w:rFonts w:ascii="Times New Roman" w:hAnsi="Times New Roman" w:cs="Times New Roman"/>
          <w:sz w:val="20"/>
          <w:szCs w:val="20"/>
        </w:rPr>
        <w:t xml:space="preserve"> – uključeno je u objektu </w:t>
      </w:r>
      <w:r>
        <w:rPr>
          <w:rFonts w:ascii="Times New Roman" w:hAnsi="Times New Roman" w:cs="Times New Roman"/>
          <w:sz w:val="20"/>
          <w:szCs w:val="20"/>
        </w:rPr>
        <w:t>Španovićeva</w:t>
      </w:r>
      <w:r w:rsidRPr="0037615F">
        <w:rPr>
          <w:rFonts w:ascii="Times New Roman" w:hAnsi="Times New Roman" w:cs="Times New Roman"/>
          <w:sz w:val="20"/>
          <w:szCs w:val="20"/>
        </w:rPr>
        <w:t xml:space="preserve"> u okviru </w:t>
      </w:r>
      <w:r>
        <w:rPr>
          <w:rFonts w:ascii="Times New Roman" w:hAnsi="Times New Roman" w:cs="Times New Roman"/>
          <w:sz w:val="20"/>
          <w:szCs w:val="20"/>
        </w:rPr>
        <w:t>dvije</w:t>
      </w:r>
      <w:r w:rsidRPr="0037615F">
        <w:rPr>
          <w:rFonts w:ascii="Times New Roman" w:hAnsi="Times New Roman" w:cs="Times New Roman"/>
          <w:sz w:val="20"/>
          <w:szCs w:val="20"/>
        </w:rPr>
        <w:t xml:space="preserve"> odgojne skupine; mjesečna cijena po djetetu je </w:t>
      </w:r>
      <w:r>
        <w:rPr>
          <w:rFonts w:ascii="Times New Roman" w:hAnsi="Times New Roman" w:cs="Times New Roman"/>
          <w:sz w:val="20"/>
          <w:szCs w:val="20"/>
        </w:rPr>
        <w:t>250</w:t>
      </w:r>
      <w:r w:rsidRPr="0037615F">
        <w:rPr>
          <w:rFonts w:ascii="Times New Roman" w:hAnsi="Times New Roman" w:cs="Times New Roman"/>
          <w:sz w:val="20"/>
          <w:szCs w:val="20"/>
        </w:rPr>
        <w:t>,00 kn</w:t>
      </w:r>
    </w:p>
    <w:p w:rsidR="00C81131" w:rsidRDefault="00C81131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Kraći program engleskog jezika</w:t>
      </w:r>
      <w:r w:rsidRPr="00C8113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mjesečna cijena 220,00 kn</w:t>
      </w:r>
    </w:p>
    <w:p w:rsidR="00C81131" w:rsidRPr="00F51C0B" w:rsidRDefault="00C81131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Poludnevni program engleskog jezika</w:t>
      </w:r>
      <w:r w:rsidRPr="00C8113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mjesečna cijena 220,00kn</w:t>
      </w:r>
    </w:p>
    <w:p w:rsidR="0037615F" w:rsidRDefault="0037615F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 informatike- </w:t>
      </w:r>
      <w:r>
        <w:rPr>
          <w:rFonts w:ascii="Times New Roman" w:hAnsi="Times New Roman" w:cs="Times New Roman"/>
          <w:sz w:val="20"/>
          <w:szCs w:val="20"/>
        </w:rPr>
        <w:t>mjesečna cijena 200,00kn</w:t>
      </w:r>
    </w:p>
    <w:p w:rsidR="00C81131" w:rsidRPr="00F51C0B" w:rsidRDefault="00C81131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Likovni program-</w:t>
      </w:r>
      <w:r>
        <w:rPr>
          <w:rFonts w:ascii="Times New Roman" w:hAnsi="Times New Roman" w:cs="Times New Roman"/>
          <w:sz w:val="20"/>
          <w:szCs w:val="20"/>
        </w:rPr>
        <w:t xml:space="preserve"> mjesečna cijena 200,00kn</w:t>
      </w:r>
    </w:p>
    <w:p w:rsidR="0037615F" w:rsidRPr="0037615F" w:rsidRDefault="0037615F" w:rsidP="00C81131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15F" w:rsidRPr="0037615F" w:rsidRDefault="0037615F" w:rsidP="0037615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sz w:val="20"/>
          <w:szCs w:val="20"/>
        </w:rPr>
        <w:t>Naplaćena sredstva u iznosu 50 % koristimo prema Odluci i odobrenju Gradskog ureda za obrazovanje, kulturu i sport za stimulaciju na plaću zaposlenicima koji vode i sudjeluju u  programima, a ostatak za unapređivanje rada u cijelom vrtiću (nabava opreme, didaktike, potr.materijala, stručno usavršavanje i sl. prema potrebama).</w:t>
      </w: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sz w:val="20"/>
          <w:szCs w:val="20"/>
        </w:rPr>
        <w:t>Od ukupno naplaćenih</w:t>
      </w:r>
      <w:r>
        <w:rPr>
          <w:rFonts w:ascii="Times New Roman" w:hAnsi="Times New Roman" w:cs="Times New Roman"/>
          <w:sz w:val="20"/>
          <w:szCs w:val="20"/>
        </w:rPr>
        <w:t xml:space="preserve"> vlastitih prihoda za programe </w:t>
      </w:r>
      <w:r w:rsidR="00EC635F">
        <w:rPr>
          <w:rFonts w:ascii="Times New Roman" w:hAnsi="Times New Roman" w:cs="Times New Roman"/>
          <w:sz w:val="20"/>
          <w:szCs w:val="20"/>
        </w:rPr>
        <w:t>111.085,00</w:t>
      </w:r>
      <w:r>
        <w:rPr>
          <w:rFonts w:ascii="Times New Roman" w:hAnsi="Times New Roman" w:cs="Times New Roman"/>
          <w:sz w:val="20"/>
          <w:szCs w:val="20"/>
        </w:rPr>
        <w:t xml:space="preserve"> kn </w:t>
      </w:r>
      <w:r w:rsidRPr="0037615F">
        <w:rPr>
          <w:rFonts w:ascii="Times New Roman" w:hAnsi="Times New Roman" w:cs="Times New Roman"/>
          <w:sz w:val="20"/>
          <w:szCs w:val="20"/>
        </w:rPr>
        <w:t>, za stimulacije smo nastojali potrošiti manje od 50 % točnije potrošeno je=</w:t>
      </w:r>
      <w:r w:rsidR="00EC635F">
        <w:rPr>
          <w:rFonts w:ascii="Times New Roman" w:hAnsi="Times New Roman" w:cs="Times New Roman"/>
          <w:sz w:val="20"/>
          <w:szCs w:val="20"/>
        </w:rPr>
        <w:t xml:space="preserve"> 40.745,16</w:t>
      </w:r>
      <w:r>
        <w:rPr>
          <w:rFonts w:ascii="Times New Roman" w:hAnsi="Times New Roman" w:cs="Times New Roman"/>
          <w:sz w:val="20"/>
          <w:szCs w:val="20"/>
        </w:rPr>
        <w:t xml:space="preserve"> kn.</w:t>
      </w:r>
    </w:p>
    <w:p w:rsidR="007722E7" w:rsidRDefault="007722E7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Dio</w:t>
      </w:r>
      <w:r w:rsidRPr="007722E7">
        <w:rPr>
          <w:rFonts w:ascii="Times New Roman" w:hAnsi="Times New Roman" w:cs="Times New Roman"/>
          <w:sz w:val="20"/>
          <w:szCs w:val="20"/>
        </w:rPr>
        <w:t xml:space="preserve"> vlastitih prihoda, prema financijskom planu, trošen je za ostale potrebe u smislu poboljšanja materijalnih uvjeta rada; edukacije zaposlenika, neophodnog potrošnog materijala, dokumentacije i drugih troškova nastalih prilikom  redovnog odvijanja poslovnog procesa, za koje nisu osigurana sredstva od Grada.</w:t>
      </w: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DD">
        <w:rPr>
          <w:rFonts w:ascii="Times New Roman" w:hAnsi="Times New Roman" w:cs="Times New Roman"/>
          <w:b/>
          <w:sz w:val="20"/>
          <w:szCs w:val="20"/>
        </w:rPr>
        <w:t xml:space="preserve">IZVANBILANČNA EVIDENCIJA – </w:t>
      </w:r>
      <w:r>
        <w:rPr>
          <w:rFonts w:ascii="Times New Roman" w:hAnsi="Times New Roman" w:cs="Times New Roman"/>
          <w:b/>
          <w:sz w:val="20"/>
          <w:szCs w:val="20"/>
        </w:rPr>
        <w:t>GRABERJE- Lendavska 7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DD">
        <w:rPr>
          <w:rFonts w:ascii="Times New Roman" w:hAnsi="Times New Roman" w:cs="Times New Roman"/>
          <w:sz w:val="20"/>
          <w:szCs w:val="20"/>
        </w:rPr>
        <w:t xml:space="preserve">Dječji vrtić </w:t>
      </w:r>
      <w:r>
        <w:rPr>
          <w:rFonts w:ascii="Times New Roman" w:hAnsi="Times New Roman" w:cs="Times New Roman"/>
          <w:sz w:val="20"/>
          <w:szCs w:val="20"/>
        </w:rPr>
        <w:t xml:space="preserve">Petar Pan </w:t>
      </w:r>
      <w:r w:rsidRPr="00CD42DD">
        <w:rPr>
          <w:rFonts w:ascii="Times New Roman" w:hAnsi="Times New Roman" w:cs="Times New Roman"/>
          <w:sz w:val="20"/>
          <w:szCs w:val="20"/>
        </w:rPr>
        <w:t xml:space="preserve"> određen je od strane Grada Zagreba, za korisnika novoizgrađenog objekta, te smo preuzeli na korištenje objekt i svu opremu koju smo prema dokumentaciji, proveli kroz poslovne knjige vanbilančne evidencije (kont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CD42DD">
        <w:rPr>
          <w:rFonts w:ascii="Times New Roman" w:hAnsi="Times New Roman" w:cs="Times New Roman"/>
          <w:sz w:val="20"/>
          <w:szCs w:val="20"/>
        </w:rPr>
        <w:t xml:space="preserve">99611), što je ukupno iznosilo sa </w:t>
      </w:r>
      <w:r>
        <w:rPr>
          <w:rFonts w:ascii="Times New Roman" w:hAnsi="Times New Roman" w:cs="Times New Roman"/>
          <w:sz w:val="20"/>
          <w:szCs w:val="20"/>
        </w:rPr>
        <w:t>30.04.2010</w:t>
      </w:r>
      <w:r w:rsidRPr="00CD42DD">
        <w:rPr>
          <w:rFonts w:ascii="Times New Roman" w:hAnsi="Times New Roman" w:cs="Times New Roman"/>
          <w:sz w:val="20"/>
          <w:szCs w:val="20"/>
        </w:rPr>
        <w:t>. =6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D42DD">
        <w:rPr>
          <w:rFonts w:ascii="Times New Roman" w:hAnsi="Times New Roman" w:cs="Times New Roman"/>
          <w:sz w:val="20"/>
          <w:szCs w:val="20"/>
        </w:rPr>
        <w:t>253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D42DD">
        <w:rPr>
          <w:rFonts w:ascii="Times New Roman" w:hAnsi="Times New Roman" w:cs="Times New Roman"/>
          <w:sz w:val="20"/>
          <w:szCs w:val="20"/>
        </w:rPr>
        <w:t>892,77 kn.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DD">
        <w:rPr>
          <w:rFonts w:ascii="Times New Roman" w:hAnsi="Times New Roman" w:cs="Times New Roman"/>
          <w:sz w:val="20"/>
          <w:szCs w:val="20"/>
        </w:rPr>
        <w:t xml:space="preserve">            Sa 31.12.20</w:t>
      </w:r>
      <w:r w:rsidR="00D06C2E">
        <w:rPr>
          <w:rFonts w:ascii="Times New Roman" w:hAnsi="Times New Roman" w:cs="Times New Roman"/>
          <w:sz w:val="20"/>
          <w:szCs w:val="20"/>
        </w:rPr>
        <w:t>22</w:t>
      </w:r>
      <w:r w:rsidRPr="00CD42DD">
        <w:rPr>
          <w:rFonts w:ascii="Times New Roman" w:hAnsi="Times New Roman" w:cs="Times New Roman"/>
          <w:sz w:val="20"/>
          <w:szCs w:val="20"/>
        </w:rPr>
        <w:t>., po obračunat</w:t>
      </w:r>
      <w:r>
        <w:rPr>
          <w:rFonts w:ascii="Times New Roman" w:hAnsi="Times New Roman" w:cs="Times New Roman"/>
          <w:sz w:val="20"/>
          <w:szCs w:val="20"/>
        </w:rPr>
        <w:t xml:space="preserve">oj </w:t>
      </w:r>
      <w:r w:rsidRPr="00CD42DD">
        <w:rPr>
          <w:rFonts w:ascii="Times New Roman" w:hAnsi="Times New Roman" w:cs="Times New Roman"/>
          <w:sz w:val="20"/>
          <w:szCs w:val="20"/>
        </w:rPr>
        <w:t xml:space="preserve"> amortizacij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D42DD">
        <w:rPr>
          <w:rFonts w:ascii="Times New Roman" w:hAnsi="Times New Roman" w:cs="Times New Roman"/>
          <w:sz w:val="20"/>
          <w:szCs w:val="20"/>
        </w:rPr>
        <w:t>, sta</w:t>
      </w:r>
      <w:r>
        <w:rPr>
          <w:rFonts w:ascii="Times New Roman" w:hAnsi="Times New Roman" w:cs="Times New Roman"/>
          <w:sz w:val="20"/>
          <w:szCs w:val="20"/>
        </w:rPr>
        <w:t xml:space="preserve">nje vanbilančne imovine iznosi </w:t>
      </w:r>
      <w:r w:rsidRPr="00CD42DD">
        <w:rPr>
          <w:rFonts w:ascii="Times New Roman" w:hAnsi="Times New Roman" w:cs="Times New Roman"/>
          <w:sz w:val="20"/>
          <w:szCs w:val="20"/>
        </w:rPr>
        <w:t xml:space="preserve">:      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DD">
        <w:rPr>
          <w:rFonts w:ascii="Times New Roman" w:hAnsi="Times New Roman" w:cs="Times New Roman"/>
          <w:b/>
          <w:sz w:val="20"/>
          <w:szCs w:val="20"/>
        </w:rPr>
        <w:t>=5.420.040,41</w:t>
      </w: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4317" w:rsidRDefault="000A4317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4317" w:rsidRDefault="000A4317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4317" w:rsidRDefault="000A4317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Bilješke uz izvještaj o rashodima prema funkcijskoj klasifikaciji za razdoblje 01.01-31.12.2022</w:t>
      </w:r>
    </w:p>
    <w:p w:rsidR="000A4317" w:rsidRDefault="000A4317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A4317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0911-</w:t>
      </w:r>
      <w:r w:rsidR="000A4317" w:rsidRPr="00671146">
        <w:rPr>
          <w:rFonts w:ascii="Times New Roman" w:hAnsi="Times New Roman" w:cs="Times New Roman"/>
          <w:sz w:val="20"/>
          <w:szCs w:val="20"/>
        </w:rPr>
        <w:t xml:space="preserve">Podaci o ukupnim rashodima (rashodi poslovanja i rashodi za nabavu </w:t>
      </w:r>
      <w:proofErr w:type="spellStart"/>
      <w:r w:rsidR="000A4317" w:rsidRPr="00671146">
        <w:rPr>
          <w:rFonts w:ascii="Times New Roman" w:hAnsi="Times New Roman" w:cs="Times New Roman"/>
          <w:sz w:val="20"/>
          <w:szCs w:val="20"/>
        </w:rPr>
        <w:t>nefinacijske</w:t>
      </w:r>
      <w:proofErr w:type="spellEnd"/>
      <w:r w:rsidR="000A4317" w:rsidRPr="00671146">
        <w:rPr>
          <w:rFonts w:ascii="Times New Roman" w:hAnsi="Times New Roman" w:cs="Times New Roman"/>
          <w:sz w:val="20"/>
          <w:szCs w:val="20"/>
        </w:rPr>
        <w:t xml:space="preserve"> imovine</w:t>
      </w:r>
      <w:r w:rsidR="006E04A0">
        <w:rPr>
          <w:rFonts w:ascii="Times New Roman" w:hAnsi="Times New Roman" w:cs="Times New Roman"/>
          <w:sz w:val="20"/>
          <w:szCs w:val="20"/>
        </w:rPr>
        <w:t>)</w:t>
      </w:r>
      <w:r w:rsidR="000A4317" w:rsidRPr="00671146">
        <w:rPr>
          <w:rFonts w:ascii="Times New Roman" w:hAnsi="Times New Roman" w:cs="Times New Roman"/>
          <w:sz w:val="20"/>
          <w:szCs w:val="20"/>
        </w:rPr>
        <w:t xml:space="preserve"> istovjetni su </w:t>
      </w:r>
      <w:r w:rsidRPr="00671146">
        <w:rPr>
          <w:rFonts w:ascii="Times New Roman" w:hAnsi="Times New Roman" w:cs="Times New Roman"/>
          <w:sz w:val="20"/>
          <w:szCs w:val="20"/>
        </w:rPr>
        <w:t>iskazanim podacima u obrascu PR-RAS</w:t>
      </w:r>
      <w:r>
        <w:rPr>
          <w:rFonts w:ascii="Times New Roman" w:hAnsi="Times New Roman" w:cs="Times New Roman"/>
          <w:sz w:val="20"/>
          <w:szCs w:val="20"/>
        </w:rPr>
        <w:t xml:space="preserve"> Y034</w:t>
      </w: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096-Dodatnim uslugama u obrazovanju smatra se pr</w:t>
      </w:r>
      <w:r w:rsidR="006E04A0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prema obroka u dječjem vrtiću. Iskazani podatak o nabavljenim namirnicama istovjetan je podatku u obrascu PR-RAS.</w:t>
      </w: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Bilješke uz izvještaj o promjenama u vrijednosti i obujmu imovine i obveza za razdoblje 01.01.-31.12.2022.</w:t>
      </w: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146" w:rsidRDefault="003E1755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P018-povećanje na </w:t>
      </w:r>
      <w:r w:rsidR="00671146">
        <w:rPr>
          <w:rFonts w:ascii="Times New Roman" w:hAnsi="Times New Roman" w:cs="Times New Roman"/>
          <w:sz w:val="20"/>
          <w:szCs w:val="20"/>
        </w:rPr>
        <w:t xml:space="preserve">proizvedenoj dugotrajnoj imovini u iznosu od 120.812,50kn za nabavu osnovnih sredstva za opremanje objekta </w:t>
      </w:r>
      <w:proofErr w:type="spellStart"/>
      <w:r w:rsidR="00671146">
        <w:rPr>
          <w:rFonts w:ascii="Times New Roman" w:hAnsi="Times New Roman" w:cs="Times New Roman"/>
          <w:sz w:val="20"/>
          <w:szCs w:val="20"/>
        </w:rPr>
        <w:t>Kunišćak</w:t>
      </w:r>
      <w:proofErr w:type="spellEnd"/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C04D81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Bilješke uz izvještaj o obvezama za razdoblje 01.01.-31.12.2022. godine</w:t>
      </w:r>
    </w:p>
    <w:p w:rsidR="00C04D81" w:rsidRDefault="00C04D81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V006-Obveze iskazane na kraju izvještajnog razdoblja u iznosu 999.236,99 sastoje se od:</w:t>
      </w: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Obveza za zaposlene- plaća za prosinac 2022. i materijalna prava radnika ukupno 794.782,53kn</w:t>
      </w: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Obveza za materijalne rashode u iznosu 192.223,49kn</w:t>
      </w: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Obveze za financijske rashode u iznosu 725,81kn</w:t>
      </w: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Obveze za povrat u proračun na ime bolovanja na teret HZZO-a 11.505,16</w:t>
      </w:r>
    </w:p>
    <w:p w:rsidR="00C04D81" w:rsidRDefault="00C04D81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4D81" w:rsidRDefault="00C04D81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V007-Dospjele obveze za materijalne rashode (iz proračuna </w:t>
      </w:r>
      <w:r w:rsidR="008826B8">
        <w:rPr>
          <w:rFonts w:ascii="Times New Roman" w:hAnsi="Times New Roman" w:cs="Times New Roman"/>
          <w:sz w:val="20"/>
          <w:szCs w:val="20"/>
        </w:rPr>
        <w:t>nisu doznačena sredstva za podmirenje obveza nastalih u zadnja dva mjeseca)</w:t>
      </w:r>
    </w:p>
    <w:p w:rsidR="008826B8" w:rsidRDefault="008826B8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V009- Za podmirenje obveza za plaću i materijalna sredstva pretpostavka je da će se podmiriti u roku.Za obveze za materijalne rashode nije izvjesno podmirenje obveza u roku (ovisno je o doznaci sredstava od nadležnog proračuna)</w:t>
      </w:r>
    </w:p>
    <w:p w:rsidR="00C04D81" w:rsidRPr="00C04D81" w:rsidRDefault="00C04D81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P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22E7" w:rsidRDefault="00F51C0B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Zagrebu 27.01.202</w:t>
      </w:r>
      <w:r w:rsidR="00EC635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51C0B" w:rsidRDefault="00F51C0B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22E7" w:rsidRDefault="007722E7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Voditelj računovodstva:                                                                                             Ravnatelj:</w:t>
      </w:r>
    </w:p>
    <w:p w:rsidR="007722E7" w:rsidRPr="007722E7" w:rsidRDefault="007722E7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Petra Fabijančić                                                                                                    Marina Karavanić prof.</w:t>
      </w:r>
    </w:p>
    <w:p w:rsidR="007722E7" w:rsidRPr="0037615F" w:rsidRDefault="007722E7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15F" w:rsidRP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Pr="00B26E8C" w:rsidRDefault="0037615F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7615F" w:rsidRPr="00B26E8C" w:rsidSect="0097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EBB"/>
    <w:multiLevelType w:val="hybridMultilevel"/>
    <w:tmpl w:val="2A960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F77"/>
    <w:multiLevelType w:val="hybridMultilevel"/>
    <w:tmpl w:val="06B23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2EB4"/>
    <w:multiLevelType w:val="hybridMultilevel"/>
    <w:tmpl w:val="523AE866"/>
    <w:lvl w:ilvl="0" w:tplc="A9906C68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5E871D82"/>
    <w:multiLevelType w:val="hybridMultilevel"/>
    <w:tmpl w:val="D97A9C20"/>
    <w:lvl w:ilvl="0" w:tplc="094C13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E9"/>
    <w:rsid w:val="00027FEF"/>
    <w:rsid w:val="000A4317"/>
    <w:rsid w:val="001740CB"/>
    <w:rsid w:val="00176B50"/>
    <w:rsid w:val="001E648E"/>
    <w:rsid w:val="00242415"/>
    <w:rsid w:val="002560E9"/>
    <w:rsid w:val="002F1A75"/>
    <w:rsid w:val="0033257A"/>
    <w:rsid w:val="0037615F"/>
    <w:rsid w:val="003D2DB0"/>
    <w:rsid w:val="003E1755"/>
    <w:rsid w:val="004063D7"/>
    <w:rsid w:val="004909E5"/>
    <w:rsid w:val="00623B6E"/>
    <w:rsid w:val="00671146"/>
    <w:rsid w:val="006E04A0"/>
    <w:rsid w:val="007722E7"/>
    <w:rsid w:val="00785F6D"/>
    <w:rsid w:val="008826B8"/>
    <w:rsid w:val="00935DDF"/>
    <w:rsid w:val="009717AB"/>
    <w:rsid w:val="00A1189D"/>
    <w:rsid w:val="00A1418A"/>
    <w:rsid w:val="00A57E43"/>
    <w:rsid w:val="00AD78D4"/>
    <w:rsid w:val="00B26E8C"/>
    <w:rsid w:val="00B64BC1"/>
    <w:rsid w:val="00BA22AA"/>
    <w:rsid w:val="00C04D81"/>
    <w:rsid w:val="00C44A87"/>
    <w:rsid w:val="00C45AB2"/>
    <w:rsid w:val="00C81131"/>
    <w:rsid w:val="00CD42DD"/>
    <w:rsid w:val="00D06C2E"/>
    <w:rsid w:val="00D52330"/>
    <w:rsid w:val="00D5377E"/>
    <w:rsid w:val="00DD6F7B"/>
    <w:rsid w:val="00DF0892"/>
    <w:rsid w:val="00E029B5"/>
    <w:rsid w:val="00E1531A"/>
    <w:rsid w:val="00EC635F"/>
    <w:rsid w:val="00F03457"/>
    <w:rsid w:val="00F31535"/>
    <w:rsid w:val="00F51C0B"/>
    <w:rsid w:val="00FD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6AE8A-9E1C-42C8-B8B1-CA5B3287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8C"/>
    <w:pPr>
      <w:ind w:left="720"/>
      <w:contextualSpacing/>
    </w:pPr>
  </w:style>
  <w:style w:type="table" w:styleId="TableGrid">
    <w:name w:val="Table Grid"/>
    <w:basedOn w:val="TableNormal"/>
    <w:uiPriority w:val="39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59C7-2CDD-4501-B1EC-A6A3F149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9</cp:revision>
  <dcterms:created xsi:type="dcterms:W3CDTF">2023-01-26T11:19:00Z</dcterms:created>
  <dcterms:modified xsi:type="dcterms:W3CDTF">2023-02-14T06:49:00Z</dcterms:modified>
</cp:coreProperties>
</file>